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740" w:rsidRPr="007D7740" w:rsidRDefault="007D7740" w:rsidP="007D7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D774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D7740" w:rsidRPr="007D7740" w:rsidRDefault="007D7740" w:rsidP="007D7740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217A94"/>
          <w:sz w:val="21"/>
          <w:szCs w:val="21"/>
          <w:lang w:eastAsia="ru-RU"/>
        </w:rPr>
      </w:pPr>
      <w:r w:rsidRPr="007D7740">
        <w:rPr>
          <w:rFonts w:ascii="Verdana" w:eastAsia="Times New Roman" w:hAnsi="Verdana" w:cs="Arial"/>
          <w:i/>
          <w:iCs/>
          <w:color w:val="217A94"/>
          <w:sz w:val="21"/>
          <w:szCs w:val="21"/>
          <w:lang w:eastAsia="ru-RU"/>
        </w:rPr>
        <w:t>Задание 1. Сравнительный анализ бюджетов Российской империи, СССР и РФ.</w:t>
      </w:r>
    </w:p>
    <w:p w:rsidR="007D7740" w:rsidRPr="007D7740" w:rsidRDefault="007D7740" w:rsidP="007D7740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217A94"/>
          <w:sz w:val="21"/>
          <w:szCs w:val="21"/>
          <w:lang w:eastAsia="ru-RU"/>
        </w:rPr>
      </w:pPr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> </w:t>
      </w:r>
    </w:p>
    <w:p w:rsidR="007D7740" w:rsidRPr="007D7740" w:rsidRDefault="007D7740" w:rsidP="007D7740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217A94"/>
          <w:sz w:val="21"/>
          <w:szCs w:val="21"/>
          <w:lang w:eastAsia="ru-RU"/>
        </w:rPr>
      </w:pPr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 xml:space="preserve">Выберите документы за любые годы (по одному из трех групп). Проанализируйте </w:t>
      </w:r>
      <w:bookmarkStart w:id="0" w:name="_GoBack"/>
      <w:bookmarkEnd w:id="0"/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>их и сравните между собой (какие имеются отличия, в чем сходство):</w:t>
      </w:r>
    </w:p>
    <w:p w:rsidR="007D7740" w:rsidRPr="007D7740" w:rsidRDefault="007D7740" w:rsidP="007D7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Arial"/>
          <w:color w:val="217A94"/>
          <w:sz w:val="21"/>
          <w:szCs w:val="21"/>
          <w:lang w:eastAsia="ru-RU"/>
        </w:rPr>
      </w:pPr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>Бюджет Российской империи (Государственная роспись доходов и расходов) (1866-1917).</w:t>
      </w:r>
    </w:p>
    <w:p w:rsidR="007D7740" w:rsidRPr="007D7740" w:rsidRDefault="007D7740" w:rsidP="007D7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Arial"/>
          <w:color w:val="217A94"/>
          <w:sz w:val="21"/>
          <w:szCs w:val="21"/>
          <w:lang w:eastAsia="ru-RU"/>
        </w:rPr>
      </w:pPr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>Бюджет СССР (1918-1990).</w:t>
      </w:r>
    </w:p>
    <w:p w:rsidR="007D7740" w:rsidRPr="007D7740" w:rsidRDefault="007D7740" w:rsidP="007D7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Arial"/>
          <w:color w:val="217A94"/>
          <w:sz w:val="21"/>
          <w:szCs w:val="21"/>
          <w:lang w:eastAsia="ru-RU"/>
        </w:rPr>
      </w:pPr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>Федеральный закон от 19.12.2016 № 415-ФЗ «О федеральном бюджете на 2017 год и плановый период 2018 и 2019 годов» –</w:t>
      </w:r>
    </w:p>
    <w:p w:rsidR="007D7740" w:rsidRPr="007D7740" w:rsidRDefault="007D7740" w:rsidP="007D7740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217A94"/>
          <w:sz w:val="21"/>
          <w:szCs w:val="21"/>
          <w:lang w:eastAsia="ru-RU"/>
        </w:rPr>
      </w:pPr>
      <w:hyperlink r:id="rId5" w:tgtFrame="_blank" w:history="1">
        <w:r w:rsidRPr="007D7740">
          <w:rPr>
            <w:rFonts w:ascii="Verdana" w:eastAsia="Times New Roman" w:hAnsi="Verdana" w:cs="Arial"/>
            <w:color w:val="943B21"/>
            <w:sz w:val="21"/>
            <w:szCs w:val="21"/>
            <w:u w:val="single"/>
            <w:lang w:eastAsia="ru-RU"/>
          </w:rPr>
          <w:t>https://www.minfin.ru/ru/perfomance/budget/federal_budget/budgeti/17/</w:t>
        </w:r>
      </w:hyperlink>
    </w:p>
    <w:p w:rsidR="007D7740" w:rsidRPr="007D7740" w:rsidRDefault="007D7740" w:rsidP="007D7740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217A94"/>
          <w:sz w:val="21"/>
          <w:szCs w:val="21"/>
          <w:lang w:eastAsia="ru-RU"/>
        </w:rPr>
      </w:pPr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>Документы первых двух групп вы найдете на сайте </w:t>
      </w:r>
      <w:hyperlink r:id="rId6" w:tgtFrame="_blank" w:history="1">
        <w:r w:rsidRPr="007D7740">
          <w:rPr>
            <w:rFonts w:ascii="Verdana" w:eastAsia="Times New Roman" w:hAnsi="Verdana" w:cs="Arial"/>
            <w:color w:val="943B21"/>
            <w:sz w:val="21"/>
            <w:szCs w:val="21"/>
            <w:u w:val="single"/>
            <w:lang w:eastAsia="ru-RU"/>
          </w:rPr>
          <w:t>https://historylib.minfin.ru/collections/browse</w:t>
        </w:r>
      </w:hyperlink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>.</w:t>
      </w:r>
    </w:p>
    <w:p w:rsidR="007D7740" w:rsidRPr="007D7740" w:rsidRDefault="007D7740" w:rsidP="007D7740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217A94"/>
          <w:sz w:val="21"/>
          <w:szCs w:val="21"/>
          <w:lang w:eastAsia="ru-RU"/>
        </w:rPr>
      </w:pPr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> </w:t>
      </w:r>
    </w:p>
    <w:p w:rsidR="007D7740" w:rsidRPr="007D7740" w:rsidRDefault="007D7740" w:rsidP="007D7740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217A94"/>
          <w:sz w:val="21"/>
          <w:szCs w:val="21"/>
          <w:lang w:eastAsia="ru-RU"/>
        </w:rPr>
      </w:pPr>
      <w:r w:rsidRPr="007D7740">
        <w:rPr>
          <w:rFonts w:ascii="Verdana" w:eastAsia="Times New Roman" w:hAnsi="Verdana" w:cs="Arial"/>
          <w:i/>
          <w:iCs/>
          <w:color w:val="217A94"/>
          <w:sz w:val="21"/>
          <w:szCs w:val="21"/>
          <w:lang w:eastAsia="ru-RU"/>
        </w:rPr>
        <w:t>Задание 2. Анализ виртуальных выставок архивных сайтов (федеральных и региональных) с целью обнаружения документов, относящихся к </w:t>
      </w:r>
      <w:r w:rsidRPr="007D7740">
        <w:rPr>
          <w:rFonts w:ascii="Verdana" w:eastAsia="Times New Roman" w:hAnsi="Verdana" w:cs="Arial"/>
          <w:b/>
          <w:bCs/>
          <w:i/>
          <w:iCs/>
          <w:color w:val="217A94"/>
          <w:sz w:val="21"/>
          <w:szCs w:val="21"/>
          <w:lang w:eastAsia="ru-RU"/>
        </w:rPr>
        <w:t>научно-технической и экономической</w:t>
      </w:r>
      <w:r w:rsidRPr="007D7740">
        <w:rPr>
          <w:rFonts w:ascii="Verdana" w:eastAsia="Times New Roman" w:hAnsi="Verdana" w:cs="Arial"/>
          <w:i/>
          <w:iCs/>
          <w:color w:val="217A94"/>
          <w:sz w:val="21"/>
          <w:szCs w:val="21"/>
          <w:lang w:eastAsia="ru-RU"/>
        </w:rPr>
        <w:t>, (хозяйственной, финансовой, промышленной, коммерческой деятельности государства, ведомств, отдельных индивидуумов и т.д.).</w:t>
      </w:r>
    </w:p>
    <w:p w:rsidR="007D7740" w:rsidRPr="007D7740" w:rsidRDefault="007D7740" w:rsidP="007D7740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217A94"/>
          <w:sz w:val="21"/>
          <w:szCs w:val="21"/>
          <w:lang w:eastAsia="ru-RU"/>
        </w:rPr>
      </w:pPr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> </w:t>
      </w:r>
    </w:p>
    <w:p w:rsidR="007D7740" w:rsidRPr="007D7740" w:rsidRDefault="007D7740" w:rsidP="007D7740">
      <w:pPr>
        <w:shd w:val="clear" w:color="auto" w:fill="FFFFFF"/>
        <w:spacing w:after="150" w:line="240" w:lineRule="auto"/>
        <w:rPr>
          <w:rFonts w:ascii="Verdana" w:eastAsia="Times New Roman" w:hAnsi="Verdana" w:cs="Arial"/>
          <w:color w:val="217A94"/>
          <w:sz w:val="21"/>
          <w:szCs w:val="21"/>
          <w:lang w:eastAsia="ru-RU"/>
        </w:rPr>
      </w:pPr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>Рекомендации:</w:t>
      </w:r>
    </w:p>
    <w:p w:rsidR="007D7740" w:rsidRPr="007D7740" w:rsidRDefault="007D7740" w:rsidP="007D77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Arial"/>
          <w:color w:val="217A94"/>
          <w:sz w:val="21"/>
          <w:szCs w:val="21"/>
          <w:lang w:eastAsia="ru-RU"/>
        </w:rPr>
      </w:pPr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 xml:space="preserve">Ознакомьтесь с «Рекомендациями» Н.В. </w:t>
      </w:r>
      <w:proofErr w:type="spellStart"/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>Глищинской</w:t>
      </w:r>
      <w:proofErr w:type="spellEnd"/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 xml:space="preserve"> –  </w:t>
      </w:r>
      <w:proofErr w:type="spellStart"/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>Глищинская</w:t>
      </w:r>
      <w:proofErr w:type="spellEnd"/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 xml:space="preserve"> Н.В., Караваев Н.В. Рекомендации по созданию Интернет-выставок архивных документов. – М.: </w:t>
      </w:r>
      <w:proofErr w:type="spellStart"/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>Росархив</w:t>
      </w:r>
      <w:proofErr w:type="spellEnd"/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>, 2012. [Электронный ресурс] – Электр</w:t>
      </w:r>
      <w:proofErr w:type="gramStart"/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>.</w:t>
      </w:r>
      <w:proofErr w:type="gramEnd"/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 xml:space="preserve"> дан. – Режим доступа: </w:t>
      </w:r>
      <w:hyperlink r:id="rId7" w:tgtFrame="_blank" w:history="1">
        <w:r w:rsidRPr="007D7740">
          <w:rPr>
            <w:rFonts w:ascii="Verdana" w:eastAsia="Times New Roman" w:hAnsi="Verdana" w:cs="Arial"/>
            <w:color w:val="943B21"/>
            <w:sz w:val="21"/>
            <w:szCs w:val="21"/>
            <w:u w:val="single"/>
            <w:lang w:eastAsia="ru-RU"/>
          </w:rPr>
          <w:t>http://archives.ru/sites/default/files/rekomend_internet-vystavka.pdf</w:t>
        </w:r>
      </w:hyperlink>
    </w:p>
    <w:p w:rsidR="007D7740" w:rsidRPr="007D7740" w:rsidRDefault="007D7740" w:rsidP="007D77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Arial"/>
          <w:color w:val="217A94"/>
          <w:sz w:val="21"/>
          <w:szCs w:val="21"/>
          <w:lang w:eastAsia="ru-RU"/>
        </w:rPr>
      </w:pPr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>Используя Интернет-ресурсы (сайты архивов, любые другие электронные источники) выберите </w:t>
      </w:r>
      <w:r w:rsidRPr="007D7740">
        <w:rPr>
          <w:rFonts w:ascii="Verdana" w:eastAsia="Times New Roman" w:hAnsi="Verdana" w:cs="Arial"/>
          <w:b/>
          <w:bCs/>
          <w:color w:val="217A94"/>
          <w:sz w:val="21"/>
          <w:szCs w:val="21"/>
          <w:lang w:eastAsia="ru-RU"/>
        </w:rPr>
        <w:t>2 выставки</w:t>
      </w:r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> (одну по НТД, другую по экономическим документам) и проанализируйте их с опорой на «Рекомендации» и примерный план (идея и цель выставки; организаторы и кураторы; какие фонды представлены; как выглядят тематические рубрики; какие виды документов представлены; имеется ли возможность их копирования; имеются ли подписи к документам (этикетаж); как оформлена выставка и в каком стиле; как выглядит структура образов документов; поисковые системы (НСА); портрет пользователя – какой он; как эти документы возможно использовать на практике; как тематика данной выставки связана с деятельностью архива и т.д.). Примерный план может быть дополнен вашим собственным впечатлением от выставки.</w:t>
      </w:r>
    </w:p>
    <w:p w:rsidR="007D7740" w:rsidRPr="007D7740" w:rsidRDefault="007D7740" w:rsidP="007D77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Arial"/>
          <w:color w:val="217A94"/>
          <w:sz w:val="21"/>
          <w:szCs w:val="21"/>
          <w:lang w:eastAsia="ru-RU"/>
        </w:rPr>
      </w:pPr>
      <w:r w:rsidRPr="007D7740">
        <w:rPr>
          <w:rFonts w:ascii="Verdana" w:eastAsia="Times New Roman" w:hAnsi="Verdana" w:cs="Arial"/>
          <w:color w:val="217A94"/>
          <w:sz w:val="21"/>
          <w:szCs w:val="21"/>
          <w:lang w:eastAsia="ru-RU"/>
        </w:rPr>
        <w:t>Не забудьте дать ссылку на выставку!</w:t>
      </w:r>
    </w:p>
    <w:p w:rsidR="00526568" w:rsidRDefault="007D7740"/>
    <w:sectPr w:rsidR="0052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114F3"/>
    <w:multiLevelType w:val="multilevel"/>
    <w:tmpl w:val="AD7AB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A4479E"/>
    <w:multiLevelType w:val="multilevel"/>
    <w:tmpl w:val="60B47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65"/>
    <w:rsid w:val="006B1E65"/>
    <w:rsid w:val="006F3EA4"/>
    <w:rsid w:val="007D7740"/>
    <w:rsid w:val="00DB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18C2F-D974-4BCF-9138-A6F40036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chives.ru/sites/default/files/rekomend_internet-vystavk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storylib.minfin.ru/collections/browse" TargetMode="External"/><Relationship Id="rId5" Type="http://schemas.openxmlformats.org/officeDocument/2006/relationships/hyperlink" Target="https://www.minfin.ru/ru/perfomance/budget/federal_budget/budgeti/1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2022-06-11T19:10:00Z</dcterms:created>
  <dcterms:modified xsi:type="dcterms:W3CDTF">2022-06-11T19:11:00Z</dcterms:modified>
</cp:coreProperties>
</file>